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57E65F25" w:rsidR="00464E52" w:rsidRPr="00464E52" w:rsidRDefault="00464E52" w:rsidP="00DA33A6">
      <w:pPr>
        <w:pStyle w:val="A-Test-BH1"/>
      </w:pPr>
      <w:r w:rsidRPr="00464E52">
        <w:t xml:space="preserve">Chapter </w:t>
      </w:r>
      <w:r w:rsidR="00DA33A6">
        <w:t>3</w:t>
      </w:r>
    </w:p>
    <w:p w14:paraId="35744ACF" w14:textId="77777777" w:rsidR="00464E52" w:rsidRPr="00464E52" w:rsidRDefault="00464E52" w:rsidP="00DA33A6">
      <w:pPr>
        <w:pStyle w:val="A-Test-BH2"/>
        <w:spacing w:line="276" w:lineRule="auto"/>
      </w:pPr>
      <w:r w:rsidRPr="00464E52">
        <w:t>Answer Key for Double-Check Questions</w:t>
      </w:r>
    </w:p>
    <w:p w14:paraId="625C4E01" w14:textId="65BCAD05"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1.</w:t>
      </w:r>
      <w:r w:rsidRPr="00DA33A6">
        <w:rPr>
          <w:rFonts w:ascii="Arial" w:eastAsiaTheme="minorHAnsi" w:hAnsi="Arial" w:cs="Arial"/>
          <w:i/>
          <w:iCs/>
          <w:color w:val="000000"/>
          <w:sz w:val="20"/>
        </w:rPr>
        <w:tab/>
        <w:t xml:space="preserve">Why do we use a word that comes from the Greek word </w:t>
      </w:r>
      <w:r w:rsidRPr="00DA33A6">
        <w:rPr>
          <w:rFonts w:ascii="Arial" w:eastAsiaTheme="minorHAnsi" w:hAnsi="Arial" w:cs="Arial"/>
          <w:color w:val="000000"/>
          <w:sz w:val="20"/>
        </w:rPr>
        <w:t>baptizein</w:t>
      </w:r>
      <w:r w:rsidRPr="00DA33A6">
        <w:rPr>
          <w:rFonts w:ascii="Arial" w:eastAsiaTheme="minorHAnsi" w:hAnsi="Arial" w:cs="Arial"/>
          <w:i/>
          <w:iCs/>
          <w:color w:val="000000"/>
          <w:sz w:val="20"/>
        </w:rPr>
        <w:t xml:space="preserve">, meaning “to plunge,” to describe </w:t>
      </w:r>
      <w:r w:rsidR="00712B37">
        <w:rPr>
          <w:rFonts w:ascii="Arial" w:eastAsiaTheme="minorHAnsi" w:hAnsi="Arial" w:cs="Arial"/>
          <w:i/>
          <w:iCs/>
          <w:color w:val="000000"/>
          <w:sz w:val="20"/>
        </w:rPr>
        <w:br/>
      </w:r>
      <w:r w:rsidRPr="00DA33A6">
        <w:rPr>
          <w:rFonts w:ascii="Arial" w:eastAsiaTheme="minorHAnsi" w:hAnsi="Arial" w:cs="Arial"/>
          <w:i/>
          <w:iCs/>
          <w:color w:val="000000"/>
          <w:sz w:val="20"/>
        </w:rPr>
        <w:t xml:space="preserve">our rise to a new life in Christ? </w:t>
      </w:r>
    </w:p>
    <w:p w14:paraId="0A29620B" w14:textId="4382F2C1" w:rsidR="00DA33A6" w:rsidRPr="00DA33A6" w:rsidRDefault="00DA33A6" w:rsidP="00A00773">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i/>
          <w:iCs/>
          <w:color w:val="000000"/>
          <w:sz w:val="20"/>
        </w:rPr>
      </w:pPr>
      <w:r w:rsidRPr="00DA33A6">
        <w:rPr>
          <w:rFonts w:ascii="Arial" w:eastAsiaTheme="minorHAnsi" w:hAnsi="Arial" w:cs="Arial"/>
          <w:i/>
          <w:iCs/>
          <w:color w:val="000000"/>
          <w:sz w:val="20"/>
        </w:rPr>
        <w:tab/>
      </w:r>
      <w:r w:rsidRPr="00DA33A6">
        <w:rPr>
          <w:rFonts w:ascii="Arial" w:eastAsiaTheme="minorHAnsi" w:hAnsi="Arial" w:cs="Arial"/>
          <w:color w:val="000000"/>
          <w:sz w:val="20"/>
        </w:rPr>
        <w:t xml:space="preserve">In Baptism, we are plunged into the waters of death in order to rise to new life in Christ. Baptism is also called the “bath of enlightenment,” for through Baptism we are enlightened by the Word that is Christ </w:t>
      </w:r>
      <w:r>
        <w:rPr>
          <w:rFonts w:ascii="Arial" w:eastAsiaTheme="minorHAnsi" w:hAnsi="Arial" w:cs="Arial"/>
          <w:color w:val="000000"/>
          <w:sz w:val="20"/>
        </w:rPr>
        <w:br/>
      </w:r>
      <w:r w:rsidRPr="00DA33A6">
        <w:rPr>
          <w:rFonts w:ascii="Arial" w:eastAsiaTheme="minorHAnsi" w:hAnsi="Arial" w:cs="Arial"/>
          <w:color w:val="000000"/>
          <w:sz w:val="20"/>
        </w:rPr>
        <w:t xml:space="preserve">and receive the true light that enlightens every follower of Christ. </w:t>
      </w:r>
    </w:p>
    <w:p w14:paraId="70A30620" w14:textId="5DC0AB92"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2.</w:t>
      </w:r>
      <w:r w:rsidRPr="00DA33A6">
        <w:rPr>
          <w:rFonts w:ascii="Arial" w:eastAsiaTheme="minorHAnsi" w:hAnsi="Arial" w:cs="Arial"/>
          <w:i/>
          <w:iCs/>
          <w:color w:val="000000"/>
          <w:sz w:val="20"/>
        </w:rPr>
        <w:tab/>
        <w:t xml:space="preserve">Name four events in salvation history associated with water that help us to understand the meaning </w:t>
      </w:r>
      <w:r>
        <w:rPr>
          <w:rFonts w:ascii="Arial" w:eastAsiaTheme="minorHAnsi" w:hAnsi="Arial" w:cs="Arial"/>
          <w:i/>
          <w:iCs/>
          <w:color w:val="000000"/>
          <w:sz w:val="20"/>
        </w:rPr>
        <w:br/>
      </w:r>
      <w:r w:rsidRPr="00DA33A6">
        <w:rPr>
          <w:rFonts w:ascii="Arial" w:eastAsiaTheme="minorHAnsi" w:hAnsi="Arial" w:cs="Arial"/>
          <w:i/>
          <w:iCs/>
          <w:color w:val="000000"/>
          <w:sz w:val="20"/>
        </w:rPr>
        <w:t>of the Sacrament of Baptism.</w:t>
      </w:r>
    </w:p>
    <w:p w14:paraId="392EFA6D" w14:textId="1BC132A5" w:rsidR="00DA33A6" w:rsidRPr="00DA33A6" w:rsidRDefault="00DA33A6"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i/>
          <w:iCs/>
          <w:color w:val="000000"/>
          <w:sz w:val="20"/>
        </w:rPr>
      </w:pPr>
      <w:r w:rsidRPr="00DA33A6">
        <w:rPr>
          <w:rFonts w:ascii="Arial" w:eastAsiaTheme="minorHAnsi" w:hAnsi="Arial" w:cs="Arial"/>
          <w:i/>
          <w:iCs/>
          <w:color w:val="000000"/>
          <w:sz w:val="20"/>
        </w:rPr>
        <w:tab/>
      </w:r>
      <w:r w:rsidRPr="00DA33A6">
        <w:rPr>
          <w:rFonts w:ascii="Arial" w:eastAsiaTheme="minorHAnsi" w:hAnsi="Arial" w:cs="Arial"/>
          <w:color w:val="000000"/>
          <w:sz w:val="20"/>
        </w:rPr>
        <w:t xml:space="preserve">Salvation history includes several events associated with water that help us to understand the meaning </w:t>
      </w:r>
      <w:r>
        <w:rPr>
          <w:rFonts w:ascii="Arial" w:eastAsiaTheme="minorHAnsi" w:hAnsi="Arial" w:cs="Arial"/>
          <w:color w:val="000000"/>
          <w:sz w:val="20"/>
        </w:rPr>
        <w:br/>
      </w:r>
      <w:r w:rsidRPr="00DA33A6">
        <w:rPr>
          <w:rFonts w:ascii="Arial" w:eastAsiaTheme="minorHAnsi" w:hAnsi="Arial" w:cs="Arial"/>
          <w:color w:val="000000"/>
          <w:sz w:val="20"/>
        </w:rPr>
        <w:t>of the Sacrament of Baptism:</w:t>
      </w:r>
    </w:p>
    <w:p w14:paraId="5A4A0ABA" w14:textId="110C0A8C" w:rsidR="00DA33A6" w:rsidRPr="00DA33A6" w:rsidRDefault="00DA33A6" w:rsidP="00DA33A6">
      <w:pPr>
        <w:pStyle w:val="ListParagraph"/>
        <w:numPr>
          <w:ilvl w:val="0"/>
          <w:numId w:val="13"/>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color w:val="000000"/>
          <w:sz w:val="20"/>
        </w:rPr>
        <w:t xml:space="preserve">The creation of the world, in which the Holy Spirit hovered over the waters and brought life from </w:t>
      </w:r>
      <w:r>
        <w:rPr>
          <w:rFonts w:ascii="Arial" w:eastAsiaTheme="minorHAnsi" w:hAnsi="Arial" w:cs="Arial"/>
          <w:color w:val="000000"/>
          <w:sz w:val="20"/>
        </w:rPr>
        <w:br/>
      </w:r>
      <w:r w:rsidRPr="00DA33A6">
        <w:rPr>
          <w:rFonts w:ascii="Arial" w:eastAsiaTheme="minorHAnsi" w:hAnsi="Arial" w:cs="Arial"/>
          <w:color w:val="000000"/>
          <w:sz w:val="20"/>
        </w:rPr>
        <w:t>them</w:t>
      </w:r>
    </w:p>
    <w:p w14:paraId="658A6752" w14:textId="77777777" w:rsidR="00DA33A6" w:rsidRPr="00DA33A6" w:rsidRDefault="00DA33A6" w:rsidP="00DA33A6">
      <w:pPr>
        <w:pStyle w:val="ListParagraph"/>
        <w:numPr>
          <w:ilvl w:val="0"/>
          <w:numId w:val="13"/>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color w:val="000000"/>
          <w:sz w:val="20"/>
        </w:rPr>
        <w:t>The Great Flood, in which God sought to wash the world clean of sin and to bring forth new life</w:t>
      </w:r>
    </w:p>
    <w:p w14:paraId="09AAA842" w14:textId="15FD52D0" w:rsidR="00DA33A6" w:rsidRPr="00DA33A6" w:rsidRDefault="00DA33A6" w:rsidP="00DA33A6">
      <w:pPr>
        <w:pStyle w:val="ListParagraph"/>
        <w:numPr>
          <w:ilvl w:val="0"/>
          <w:numId w:val="13"/>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color w:val="000000"/>
          <w:sz w:val="20"/>
        </w:rPr>
        <w:t xml:space="preserve">The Exodus, specifically the passing of the Israelites through the Red Sea, which parted to allow </w:t>
      </w:r>
      <w:r>
        <w:rPr>
          <w:rFonts w:ascii="Arial" w:eastAsiaTheme="minorHAnsi" w:hAnsi="Arial" w:cs="Arial"/>
          <w:color w:val="000000"/>
          <w:sz w:val="20"/>
        </w:rPr>
        <w:br/>
      </w:r>
      <w:r w:rsidRPr="00DA33A6">
        <w:rPr>
          <w:rFonts w:ascii="Arial" w:eastAsiaTheme="minorHAnsi" w:hAnsi="Arial" w:cs="Arial"/>
          <w:color w:val="000000"/>
          <w:sz w:val="20"/>
        </w:rPr>
        <w:t>them to continue their journey from slavery to freedom</w:t>
      </w:r>
    </w:p>
    <w:p w14:paraId="73059BEE" w14:textId="47DCA804" w:rsidR="00DA33A6" w:rsidRPr="00DA33A6" w:rsidRDefault="00DA33A6" w:rsidP="00DA33A6">
      <w:pPr>
        <w:pStyle w:val="ListParagraph"/>
        <w:numPr>
          <w:ilvl w:val="0"/>
          <w:numId w:val="13"/>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color w:val="000000"/>
          <w:sz w:val="20"/>
        </w:rPr>
        <w:t>The crossing of the River Jordan, when the Israelites finally reached the Promised Land</w:t>
      </w:r>
    </w:p>
    <w:p w14:paraId="393BDCE4" w14:textId="325EA0A6" w:rsidR="00DA33A6" w:rsidRPr="00DA33A6" w:rsidRDefault="00DA33A6" w:rsidP="00DA33A6">
      <w:pPr>
        <w:pStyle w:val="ListParagraph"/>
        <w:numPr>
          <w:ilvl w:val="0"/>
          <w:numId w:val="13"/>
        </w:numPr>
        <w:tabs>
          <w:tab w:val="left" w:pos="920"/>
          <w:tab w:val="left" w:pos="1440"/>
        </w:tabs>
        <w:autoSpaceDE w:val="0"/>
        <w:autoSpaceDN w:val="0"/>
        <w:adjustRightInd w:val="0"/>
        <w:spacing w:before="40" w:after="160" w:line="276" w:lineRule="auto"/>
        <w:ind w:left="540" w:hanging="274"/>
        <w:contextualSpacing w:val="0"/>
        <w:textAlignment w:val="center"/>
        <w:rPr>
          <w:rFonts w:ascii="Arial" w:eastAsiaTheme="minorHAnsi" w:hAnsi="Arial" w:cs="Arial"/>
          <w:color w:val="000000"/>
          <w:sz w:val="20"/>
        </w:rPr>
      </w:pPr>
      <w:r w:rsidRPr="00DA33A6">
        <w:rPr>
          <w:rFonts w:ascii="Arial" w:eastAsiaTheme="minorHAnsi" w:hAnsi="Arial" w:cs="Arial"/>
          <w:color w:val="000000"/>
          <w:sz w:val="20"/>
        </w:rPr>
        <w:t xml:space="preserve">The Baptisms that John the Baptist conducted in the River Jordan, including the Baptism </w:t>
      </w:r>
      <w:r>
        <w:rPr>
          <w:rFonts w:ascii="Arial" w:eastAsiaTheme="minorHAnsi" w:hAnsi="Arial" w:cs="Arial"/>
          <w:color w:val="000000"/>
          <w:sz w:val="20"/>
        </w:rPr>
        <w:br/>
      </w:r>
      <w:r w:rsidRPr="00DA33A6">
        <w:rPr>
          <w:rFonts w:ascii="Arial" w:eastAsiaTheme="minorHAnsi" w:hAnsi="Arial" w:cs="Arial"/>
          <w:color w:val="000000"/>
          <w:sz w:val="20"/>
        </w:rPr>
        <w:t>of Jesus himself</w:t>
      </w:r>
    </w:p>
    <w:p w14:paraId="4895F22A" w14:textId="77777777"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3.</w:t>
      </w:r>
      <w:r w:rsidRPr="00DA33A6">
        <w:rPr>
          <w:rFonts w:ascii="Arial" w:eastAsiaTheme="minorHAnsi" w:hAnsi="Arial" w:cs="Arial"/>
          <w:i/>
          <w:iCs/>
          <w:color w:val="000000"/>
          <w:sz w:val="20"/>
        </w:rPr>
        <w:tab/>
        <w:t>Describe how to baptize in an emergency.</w:t>
      </w:r>
    </w:p>
    <w:p w14:paraId="3B781F35" w14:textId="24402D42" w:rsidR="00DA33A6" w:rsidRPr="00DA33A6" w:rsidRDefault="00DA33A6" w:rsidP="00A00773">
      <w:pPr>
        <w:tabs>
          <w:tab w:val="right" w:pos="2160"/>
          <w:tab w:val="left" w:pos="2280"/>
        </w:tabs>
        <w:suppressAutoHyphen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DA33A6">
        <w:rPr>
          <w:rFonts w:ascii="Arial" w:eastAsiaTheme="minorHAnsi" w:hAnsi="Arial" w:cs="Arial"/>
          <w:color w:val="000000"/>
          <w:sz w:val="20"/>
        </w:rPr>
        <w:tab/>
        <w:t xml:space="preserve">In an emergency, anyone can baptize by using the Trinitarian formula. One must have the intention </w:t>
      </w:r>
      <w:r>
        <w:rPr>
          <w:rFonts w:ascii="Arial" w:eastAsiaTheme="minorHAnsi" w:hAnsi="Arial" w:cs="Arial"/>
          <w:color w:val="000000"/>
          <w:sz w:val="20"/>
        </w:rPr>
        <w:br/>
      </w:r>
      <w:r w:rsidRPr="00DA33A6">
        <w:rPr>
          <w:rFonts w:ascii="Arial" w:eastAsiaTheme="minorHAnsi" w:hAnsi="Arial" w:cs="Arial"/>
          <w:color w:val="000000"/>
          <w:sz w:val="20"/>
        </w:rPr>
        <w:t xml:space="preserve">to baptize the person as a follower of Christ and member of his Body, the Church. With this intention </w:t>
      </w:r>
      <w:r>
        <w:rPr>
          <w:rFonts w:ascii="Arial" w:eastAsiaTheme="minorHAnsi" w:hAnsi="Arial" w:cs="Arial"/>
          <w:color w:val="000000"/>
          <w:sz w:val="20"/>
        </w:rPr>
        <w:br/>
      </w:r>
      <w:r w:rsidRPr="00DA33A6">
        <w:rPr>
          <w:rFonts w:ascii="Arial" w:eastAsiaTheme="minorHAnsi" w:hAnsi="Arial" w:cs="Arial"/>
          <w:color w:val="000000"/>
          <w:sz w:val="20"/>
        </w:rPr>
        <w:t xml:space="preserve">in mind, one pours water on the candidate’s head, saying, “I baptize you in the name of the Father, </w:t>
      </w:r>
      <w:r>
        <w:rPr>
          <w:rFonts w:ascii="Arial" w:eastAsiaTheme="minorHAnsi" w:hAnsi="Arial" w:cs="Arial"/>
          <w:color w:val="000000"/>
          <w:sz w:val="20"/>
        </w:rPr>
        <w:br/>
      </w:r>
      <w:r w:rsidRPr="00DA33A6">
        <w:rPr>
          <w:rFonts w:ascii="Arial" w:eastAsiaTheme="minorHAnsi" w:hAnsi="Arial" w:cs="Arial"/>
          <w:color w:val="000000"/>
          <w:sz w:val="20"/>
        </w:rPr>
        <w:t>and of the Son, and of the Holy Spirit” (</w:t>
      </w:r>
      <w:r w:rsidRPr="00DA33A6">
        <w:rPr>
          <w:rFonts w:ascii="Arial" w:eastAsiaTheme="minorHAnsi" w:hAnsi="Arial" w:cs="Arial"/>
          <w:i/>
          <w:iCs/>
          <w:color w:val="000000"/>
          <w:sz w:val="20"/>
        </w:rPr>
        <w:t>C</w:t>
      </w:r>
      <w:r w:rsidR="00E547FD">
        <w:rPr>
          <w:rFonts w:ascii="Arial" w:eastAsiaTheme="minorHAnsi" w:hAnsi="Arial" w:cs="Arial"/>
          <w:i/>
          <w:iCs/>
          <w:color w:val="000000"/>
          <w:sz w:val="20"/>
        </w:rPr>
        <w:t>atechism</w:t>
      </w:r>
      <w:r w:rsidRPr="00DA33A6">
        <w:rPr>
          <w:rFonts w:ascii="Arial" w:eastAsiaTheme="minorHAnsi" w:hAnsi="Arial" w:cs="Arial"/>
          <w:color w:val="000000"/>
          <w:sz w:val="20"/>
        </w:rPr>
        <w:t>, no. 1284).</w:t>
      </w:r>
    </w:p>
    <w:p w14:paraId="0A5207F4" w14:textId="77777777"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4.</w:t>
      </w:r>
      <w:r w:rsidRPr="00DA33A6">
        <w:rPr>
          <w:rFonts w:ascii="Arial" w:eastAsiaTheme="minorHAnsi" w:hAnsi="Arial" w:cs="Arial"/>
          <w:i/>
          <w:iCs/>
          <w:color w:val="000000"/>
          <w:sz w:val="20"/>
        </w:rPr>
        <w:tab/>
        <w:t>Choose one of the six effects of Baptism and explain its meaning.</w:t>
      </w:r>
    </w:p>
    <w:p w14:paraId="0807CB00" w14:textId="77777777" w:rsidR="00DA33A6" w:rsidRPr="00DA33A6" w:rsidRDefault="00DA33A6"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color w:val="000000"/>
          <w:sz w:val="20"/>
        </w:rPr>
      </w:pPr>
      <w:r w:rsidRPr="00DA33A6">
        <w:rPr>
          <w:rFonts w:ascii="Arial" w:eastAsiaTheme="minorHAnsi" w:hAnsi="Arial" w:cs="Arial"/>
          <w:i/>
          <w:iCs/>
          <w:color w:val="000000"/>
          <w:sz w:val="20"/>
        </w:rPr>
        <w:tab/>
      </w:r>
      <w:r w:rsidRPr="00DA33A6">
        <w:rPr>
          <w:rFonts w:ascii="Arial" w:eastAsiaTheme="minorHAnsi" w:hAnsi="Arial" w:cs="Arial"/>
          <w:color w:val="000000"/>
          <w:sz w:val="20"/>
        </w:rPr>
        <w:t xml:space="preserve">Answers will vary, and students will choose one of the following: </w:t>
      </w:r>
    </w:p>
    <w:p w14:paraId="2E036AAF" w14:textId="64EFFCA8" w:rsidR="00DA33A6" w:rsidRPr="00DA33A6" w:rsidRDefault="00DA33A6" w:rsidP="00DA33A6">
      <w:pPr>
        <w:pStyle w:val="ListParagraph"/>
        <w:numPr>
          <w:ilvl w:val="0"/>
          <w:numId w:val="14"/>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i/>
          <w:iCs/>
          <w:color w:val="000000"/>
          <w:sz w:val="20"/>
        </w:rPr>
        <w:t>We die and rise with Christ.</w:t>
      </w:r>
      <w:r w:rsidRPr="00DA33A6">
        <w:rPr>
          <w:rFonts w:ascii="Arial" w:eastAsiaTheme="minorHAnsi" w:hAnsi="Arial" w:cs="Arial"/>
          <w:color w:val="000000"/>
          <w:sz w:val="20"/>
        </w:rPr>
        <w:t xml:space="preserve">  Baptism unites us with Christ and grants us a share in his Paschal Mystery. The baptismal waters symbolize dying and rising. Baptism promises that at our death, </w:t>
      </w:r>
      <w:r w:rsidR="00712B37">
        <w:rPr>
          <w:rFonts w:ascii="Arial" w:eastAsiaTheme="minorHAnsi" w:hAnsi="Arial" w:cs="Arial"/>
          <w:color w:val="000000"/>
          <w:sz w:val="20"/>
        </w:rPr>
        <w:br/>
      </w:r>
      <w:r w:rsidRPr="00DA33A6">
        <w:rPr>
          <w:rFonts w:ascii="Arial" w:eastAsiaTheme="minorHAnsi" w:hAnsi="Arial" w:cs="Arial"/>
          <w:color w:val="000000"/>
          <w:sz w:val="20"/>
        </w:rPr>
        <w:t>if we have been faithful to Christ, he will take us up to a new and resurrected life.</w:t>
      </w:r>
    </w:p>
    <w:p w14:paraId="54209171" w14:textId="1128CA92" w:rsidR="00DA33A6" w:rsidRPr="00DA33A6" w:rsidRDefault="00DA33A6" w:rsidP="00DA33A6">
      <w:pPr>
        <w:pStyle w:val="ListParagraph"/>
        <w:numPr>
          <w:ilvl w:val="0"/>
          <w:numId w:val="14"/>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i/>
          <w:iCs/>
          <w:color w:val="000000"/>
          <w:sz w:val="20"/>
        </w:rPr>
        <w:t>We are freed from Original Sin and personal sins.</w:t>
      </w:r>
      <w:r w:rsidRPr="00DA33A6">
        <w:rPr>
          <w:rFonts w:ascii="Arial" w:eastAsiaTheme="minorHAnsi" w:hAnsi="Arial" w:cs="Arial"/>
          <w:color w:val="000000"/>
          <w:sz w:val="20"/>
        </w:rPr>
        <w:t xml:space="preserve">  We inherit Original Sin as part of human nature, </w:t>
      </w:r>
      <w:r w:rsidR="00712B37">
        <w:rPr>
          <w:rFonts w:ascii="Arial" w:eastAsiaTheme="minorHAnsi" w:hAnsi="Arial" w:cs="Arial"/>
          <w:color w:val="000000"/>
          <w:sz w:val="20"/>
        </w:rPr>
        <w:br/>
      </w:r>
      <w:r w:rsidRPr="00DA33A6">
        <w:rPr>
          <w:rFonts w:ascii="Arial" w:eastAsiaTheme="minorHAnsi" w:hAnsi="Arial" w:cs="Arial"/>
          <w:color w:val="000000"/>
          <w:sz w:val="20"/>
        </w:rPr>
        <w:t>but Baptism, in which we choose Christ (or he is chosen for us), forgives all our sins.</w:t>
      </w:r>
    </w:p>
    <w:p w14:paraId="00787C0A" w14:textId="3928812D" w:rsidR="00DA33A6" w:rsidRDefault="00DA33A6" w:rsidP="00DA33A6">
      <w:pPr>
        <w:pStyle w:val="ListParagraph"/>
        <w:numPr>
          <w:ilvl w:val="0"/>
          <w:numId w:val="14"/>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i/>
          <w:iCs/>
          <w:color w:val="000000"/>
          <w:sz w:val="20"/>
        </w:rPr>
        <w:t>We become God’s adopted children.</w:t>
      </w:r>
      <w:r w:rsidRPr="00DA33A6">
        <w:rPr>
          <w:rFonts w:ascii="Arial" w:eastAsiaTheme="minorHAnsi" w:hAnsi="Arial" w:cs="Arial"/>
          <w:color w:val="000000"/>
          <w:sz w:val="20"/>
        </w:rPr>
        <w:t xml:space="preserve">  Before Christ, we were slaves to sin and death. Christ redeemed us and made us adopted children of God. We become members of the Body of Christ through the sanctifying grace of Baptism, which helps us to believe in and love God, to live according to the Holy Spirit, and to grow in goodness and turn away from sin.</w:t>
      </w:r>
    </w:p>
    <w:p w14:paraId="61F07E2D" w14:textId="1A2021BD" w:rsidR="00977E70" w:rsidRDefault="00977E70" w:rsidP="00977E70">
      <w:pPr>
        <w:tabs>
          <w:tab w:val="left" w:pos="920"/>
          <w:tab w:val="left" w:pos="1440"/>
        </w:tabs>
        <w:autoSpaceDE w:val="0"/>
        <w:autoSpaceDN w:val="0"/>
        <w:adjustRightInd w:val="0"/>
        <w:spacing w:before="40" w:line="276" w:lineRule="auto"/>
        <w:textAlignment w:val="center"/>
        <w:rPr>
          <w:rFonts w:ascii="Arial" w:eastAsiaTheme="minorHAnsi" w:hAnsi="Arial" w:cs="Arial"/>
          <w:color w:val="000000"/>
          <w:sz w:val="20"/>
        </w:rPr>
      </w:pPr>
    </w:p>
    <w:p w14:paraId="5DBB042F" w14:textId="77777777" w:rsidR="00844004" w:rsidRPr="00977E70" w:rsidRDefault="00844004" w:rsidP="00977E70">
      <w:pPr>
        <w:tabs>
          <w:tab w:val="left" w:pos="920"/>
          <w:tab w:val="left" w:pos="1440"/>
        </w:tabs>
        <w:autoSpaceDE w:val="0"/>
        <w:autoSpaceDN w:val="0"/>
        <w:adjustRightInd w:val="0"/>
        <w:spacing w:before="40" w:line="276" w:lineRule="auto"/>
        <w:textAlignment w:val="center"/>
        <w:rPr>
          <w:rFonts w:ascii="Arial" w:eastAsiaTheme="minorHAnsi" w:hAnsi="Arial" w:cs="Arial"/>
          <w:color w:val="000000"/>
          <w:sz w:val="20"/>
        </w:rPr>
      </w:pPr>
    </w:p>
    <w:p w14:paraId="293B32E6" w14:textId="4552B64F" w:rsidR="00DA33A6" w:rsidRPr="00DA33A6" w:rsidRDefault="00DA33A6" w:rsidP="00DA33A6">
      <w:pPr>
        <w:pStyle w:val="ListParagraph"/>
        <w:numPr>
          <w:ilvl w:val="0"/>
          <w:numId w:val="14"/>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i/>
          <w:iCs/>
          <w:color w:val="000000"/>
          <w:sz w:val="20"/>
        </w:rPr>
        <w:lastRenderedPageBreak/>
        <w:t>We become members of the Church and share in the priesthood of Christ.</w:t>
      </w:r>
      <w:r w:rsidRPr="00DA33A6">
        <w:rPr>
          <w:rFonts w:ascii="Arial" w:eastAsiaTheme="minorHAnsi" w:hAnsi="Arial" w:cs="Arial"/>
          <w:color w:val="000000"/>
          <w:sz w:val="20"/>
        </w:rPr>
        <w:t xml:space="preserve">  Baptism makes us members of the Church, the People of God, the Body of Christ—united with Christ and with all those who have been baptized. As a result, we no longer belong to ourselves but to Christ, and our rights </w:t>
      </w:r>
      <w:r w:rsidR="00712B37">
        <w:rPr>
          <w:rFonts w:ascii="Arial" w:eastAsiaTheme="minorHAnsi" w:hAnsi="Arial" w:cs="Arial"/>
          <w:color w:val="000000"/>
          <w:sz w:val="20"/>
        </w:rPr>
        <w:br/>
      </w:r>
      <w:r w:rsidRPr="00DA33A6">
        <w:rPr>
          <w:rFonts w:ascii="Arial" w:eastAsiaTheme="minorHAnsi" w:hAnsi="Arial" w:cs="Arial"/>
          <w:color w:val="000000"/>
          <w:sz w:val="20"/>
        </w:rPr>
        <w:t>and duties flow from this belonging.</w:t>
      </w:r>
    </w:p>
    <w:p w14:paraId="5F1C5BEC" w14:textId="77777777" w:rsidR="00DA33A6" w:rsidRPr="00DA33A6" w:rsidRDefault="00DA33A6" w:rsidP="00DA33A6">
      <w:pPr>
        <w:pStyle w:val="ListParagraph"/>
        <w:numPr>
          <w:ilvl w:val="0"/>
          <w:numId w:val="14"/>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DA33A6">
        <w:rPr>
          <w:rFonts w:ascii="Arial" w:eastAsiaTheme="minorHAnsi" w:hAnsi="Arial" w:cs="Arial"/>
          <w:i/>
          <w:iCs/>
          <w:color w:val="000000"/>
          <w:sz w:val="20"/>
        </w:rPr>
        <w:t>We receive a sacramental character that is permanent or indelible.</w:t>
      </w:r>
      <w:r w:rsidRPr="00DA33A6">
        <w:rPr>
          <w:rFonts w:ascii="Arial" w:eastAsiaTheme="minorHAnsi" w:hAnsi="Arial" w:cs="Arial"/>
          <w:color w:val="000000"/>
          <w:sz w:val="20"/>
        </w:rPr>
        <w:t xml:space="preserve">  Baptism makes an invisible mark on the soul, choosing and sealing us for Christ and consecrating us for Christian worship. As a result, Baptism can never be repeated.</w:t>
      </w:r>
    </w:p>
    <w:p w14:paraId="5DFF652E" w14:textId="22D44B1F" w:rsidR="00DA33A6" w:rsidRPr="00DA33A6" w:rsidRDefault="00DA33A6" w:rsidP="00DA33A6">
      <w:pPr>
        <w:pStyle w:val="ListParagraph"/>
        <w:numPr>
          <w:ilvl w:val="0"/>
          <w:numId w:val="14"/>
        </w:numPr>
        <w:tabs>
          <w:tab w:val="left" w:pos="920"/>
          <w:tab w:val="left" w:pos="1440"/>
        </w:tabs>
        <w:autoSpaceDE w:val="0"/>
        <w:autoSpaceDN w:val="0"/>
        <w:adjustRightInd w:val="0"/>
        <w:spacing w:before="40" w:after="160" w:line="276" w:lineRule="auto"/>
        <w:ind w:left="540" w:hanging="274"/>
        <w:contextualSpacing w:val="0"/>
        <w:textAlignment w:val="center"/>
        <w:rPr>
          <w:rFonts w:ascii="Arial" w:eastAsiaTheme="minorHAnsi" w:hAnsi="Arial" w:cs="Arial"/>
          <w:color w:val="000000"/>
          <w:sz w:val="20"/>
        </w:rPr>
      </w:pPr>
      <w:r w:rsidRPr="00DA33A6">
        <w:rPr>
          <w:rFonts w:ascii="Arial" w:eastAsiaTheme="minorHAnsi" w:hAnsi="Arial" w:cs="Arial"/>
          <w:i/>
          <w:iCs/>
          <w:color w:val="000000"/>
          <w:sz w:val="20"/>
        </w:rPr>
        <w:t>We are empowered by the Holy Spirit for discipleship.</w:t>
      </w:r>
      <w:r w:rsidRPr="00DA33A6">
        <w:rPr>
          <w:rFonts w:ascii="Arial" w:eastAsiaTheme="minorHAnsi" w:hAnsi="Arial" w:cs="Arial"/>
          <w:color w:val="000000"/>
          <w:sz w:val="20"/>
        </w:rPr>
        <w:t xml:space="preserve">  Baptism anoints us and incorporates us into Christ—priest, prophet, and king. As a result, we are empowered to be his disciples: to worship, to </w:t>
      </w:r>
      <w:r w:rsidR="00712B37">
        <w:rPr>
          <w:rFonts w:ascii="Arial" w:eastAsiaTheme="minorHAnsi" w:hAnsi="Arial" w:cs="Arial"/>
          <w:color w:val="000000"/>
          <w:sz w:val="20"/>
        </w:rPr>
        <w:br/>
      </w:r>
      <w:r w:rsidRPr="00DA33A6">
        <w:rPr>
          <w:rFonts w:ascii="Arial" w:eastAsiaTheme="minorHAnsi" w:hAnsi="Arial" w:cs="Arial"/>
          <w:color w:val="000000"/>
          <w:sz w:val="20"/>
        </w:rPr>
        <w:t>hear and act on the Word of God, and to serve others.</w:t>
      </w:r>
    </w:p>
    <w:p w14:paraId="29D98235" w14:textId="77777777"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5.</w:t>
      </w:r>
      <w:r w:rsidRPr="00DA33A6">
        <w:rPr>
          <w:rFonts w:ascii="Arial" w:eastAsiaTheme="minorHAnsi" w:hAnsi="Arial" w:cs="Arial"/>
          <w:i/>
          <w:iCs/>
          <w:color w:val="000000"/>
          <w:sz w:val="20"/>
        </w:rPr>
        <w:tab/>
        <w:t>What is the common priesthood of the faithful, and why is it connected to Baptism?</w:t>
      </w:r>
    </w:p>
    <w:p w14:paraId="186505B2" w14:textId="36C44693" w:rsidR="00DA33A6" w:rsidRPr="00DA33A6" w:rsidRDefault="00DA33A6" w:rsidP="00A00773">
      <w:pPr>
        <w:tabs>
          <w:tab w:val="right" w:pos="2160"/>
          <w:tab w:val="left" w:pos="2280"/>
        </w:tabs>
        <w:suppressAutoHyphen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DA33A6">
        <w:rPr>
          <w:rFonts w:ascii="Arial" w:eastAsiaTheme="minorHAnsi" w:hAnsi="Arial" w:cs="Arial"/>
          <w:color w:val="000000"/>
          <w:sz w:val="20"/>
        </w:rPr>
        <w:tab/>
        <w:t xml:space="preserve">The common priesthood of the faithful is the name for the priesthood shared by all who are baptized. </w:t>
      </w:r>
      <w:r w:rsidR="00712B37">
        <w:rPr>
          <w:rFonts w:ascii="Arial" w:eastAsiaTheme="minorHAnsi" w:hAnsi="Arial" w:cs="Arial"/>
          <w:color w:val="000000"/>
          <w:sz w:val="20"/>
        </w:rPr>
        <w:br/>
      </w:r>
      <w:r w:rsidRPr="00DA33A6">
        <w:rPr>
          <w:rFonts w:ascii="Arial" w:eastAsiaTheme="minorHAnsi" w:hAnsi="Arial" w:cs="Arial"/>
          <w:color w:val="000000"/>
          <w:sz w:val="20"/>
        </w:rPr>
        <w:t xml:space="preserve">The baptized share in the one priesthood of Jesus Christ by participating in his mission as priest, prophet, and king. Baptism gives us a share in the priesthood of Christ. The word </w:t>
      </w:r>
      <w:r w:rsidRPr="00DA33A6">
        <w:rPr>
          <w:rFonts w:ascii="Arial" w:eastAsiaTheme="minorHAnsi" w:hAnsi="Arial" w:cs="Arial"/>
          <w:i/>
          <w:iCs/>
          <w:color w:val="000000"/>
          <w:sz w:val="20"/>
        </w:rPr>
        <w:t>common</w:t>
      </w:r>
      <w:r w:rsidRPr="00DA33A6">
        <w:rPr>
          <w:rFonts w:ascii="Arial" w:eastAsiaTheme="minorHAnsi" w:hAnsi="Arial" w:cs="Arial"/>
          <w:color w:val="000000"/>
          <w:sz w:val="20"/>
        </w:rPr>
        <w:t xml:space="preserve"> means “for all,” as in </w:t>
      </w:r>
      <w:r w:rsidR="00712B37">
        <w:rPr>
          <w:rFonts w:ascii="Arial" w:eastAsiaTheme="minorHAnsi" w:hAnsi="Arial" w:cs="Arial"/>
          <w:color w:val="000000"/>
          <w:sz w:val="20"/>
        </w:rPr>
        <w:br/>
      </w:r>
      <w:r w:rsidRPr="00DA33A6">
        <w:rPr>
          <w:rFonts w:ascii="Arial" w:eastAsiaTheme="minorHAnsi" w:hAnsi="Arial" w:cs="Arial"/>
          <w:color w:val="000000"/>
          <w:sz w:val="20"/>
        </w:rPr>
        <w:t xml:space="preserve">for all those who are baptized. From this word, we get the words </w:t>
      </w:r>
      <w:r w:rsidRPr="00DA33A6">
        <w:rPr>
          <w:rFonts w:ascii="Arial" w:eastAsiaTheme="minorHAnsi" w:hAnsi="Arial" w:cs="Arial"/>
          <w:i/>
          <w:iCs/>
          <w:color w:val="000000"/>
          <w:sz w:val="20"/>
        </w:rPr>
        <w:t>communal</w:t>
      </w:r>
      <w:r w:rsidRPr="00DA33A6">
        <w:rPr>
          <w:rFonts w:ascii="Arial" w:eastAsiaTheme="minorHAnsi" w:hAnsi="Arial" w:cs="Arial"/>
          <w:color w:val="000000"/>
          <w:sz w:val="20"/>
        </w:rPr>
        <w:t xml:space="preserve"> and </w:t>
      </w:r>
      <w:r w:rsidRPr="00DA33A6">
        <w:rPr>
          <w:rFonts w:ascii="Arial" w:eastAsiaTheme="minorHAnsi" w:hAnsi="Arial" w:cs="Arial"/>
          <w:i/>
          <w:iCs/>
          <w:color w:val="000000"/>
          <w:sz w:val="20"/>
        </w:rPr>
        <w:t>community</w:t>
      </w:r>
      <w:r w:rsidRPr="00DA33A6">
        <w:rPr>
          <w:rFonts w:ascii="Arial" w:eastAsiaTheme="minorHAnsi" w:hAnsi="Arial" w:cs="Arial"/>
          <w:color w:val="000000"/>
          <w:sz w:val="20"/>
        </w:rPr>
        <w:t>. As we are incorporated into Christ, who is Priest, Prophet, and King, so we are given the gift of proclaiming the praises of God.</w:t>
      </w:r>
    </w:p>
    <w:p w14:paraId="76983A5A" w14:textId="77777777"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6.</w:t>
      </w:r>
      <w:r w:rsidRPr="00DA33A6">
        <w:rPr>
          <w:rFonts w:ascii="Arial" w:eastAsiaTheme="minorHAnsi" w:hAnsi="Arial" w:cs="Arial"/>
          <w:i/>
          <w:iCs/>
          <w:color w:val="000000"/>
          <w:sz w:val="20"/>
        </w:rPr>
        <w:tab/>
        <w:t>Why has Baptism been administered to children from the earliest times of the Church?</w:t>
      </w:r>
    </w:p>
    <w:p w14:paraId="490393D8" w14:textId="1246798D" w:rsidR="00DA33A6" w:rsidRPr="00DA33A6" w:rsidRDefault="00DA33A6" w:rsidP="00A00773">
      <w:pPr>
        <w:tabs>
          <w:tab w:val="right" w:pos="2160"/>
          <w:tab w:val="left" w:pos="2280"/>
        </w:tabs>
        <w:suppressAutoHyphen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DA33A6">
        <w:rPr>
          <w:rFonts w:ascii="Arial" w:eastAsiaTheme="minorHAnsi" w:hAnsi="Arial" w:cs="Arial"/>
          <w:color w:val="000000"/>
          <w:sz w:val="20"/>
        </w:rPr>
        <w:tab/>
        <w:t xml:space="preserve">Baptism of infants and young children is an ancient tradition of the Church. Today, when infants and </w:t>
      </w:r>
      <w:r w:rsidR="00712B37">
        <w:rPr>
          <w:rFonts w:ascii="Arial" w:eastAsiaTheme="minorHAnsi" w:hAnsi="Arial" w:cs="Arial"/>
          <w:color w:val="000000"/>
          <w:sz w:val="20"/>
        </w:rPr>
        <w:br/>
      </w:r>
      <w:r w:rsidRPr="00DA33A6">
        <w:rPr>
          <w:rFonts w:ascii="Arial" w:eastAsiaTheme="minorHAnsi" w:hAnsi="Arial" w:cs="Arial"/>
          <w:color w:val="000000"/>
          <w:sz w:val="20"/>
        </w:rPr>
        <w:t xml:space="preserve">young children are baptized, we celebrate the rites of Baptism. As the baptized child progresses in age and understanding, appropriate instruction and involvement in the Christian way of life is offered so that the life of faith nourished by the grace of Baptism can also grow. </w:t>
      </w:r>
    </w:p>
    <w:p w14:paraId="294B96C5" w14:textId="77777777"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7.</w:t>
      </w:r>
      <w:r w:rsidRPr="00DA33A6">
        <w:rPr>
          <w:rFonts w:ascii="Arial" w:eastAsiaTheme="minorHAnsi" w:hAnsi="Arial" w:cs="Arial"/>
          <w:i/>
          <w:iCs/>
          <w:color w:val="000000"/>
          <w:sz w:val="20"/>
        </w:rPr>
        <w:tab/>
        <w:t>What are we freed from during Baptism, and why must we baptize even those who haven’t committed personal sin yet?</w:t>
      </w:r>
    </w:p>
    <w:p w14:paraId="53E3BA1D" w14:textId="77777777" w:rsidR="00DA33A6" w:rsidRPr="00DA33A6" w:rsidRDefault="00DA33A6" w:rsidP="00A00773">
      <w:pPr>
        <w:tabs>
          <w:tab w:val="right" w:pos="2160"/>
          <w:tab w:val="left" w:pos="2280"/>
        </w:tabs>
        <w:suppressAutoHyphen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DA33A6">
        <w:rPr>
          <w:rFonts w:ascii="Arial" w:eastAsiaTheme="minorHAnsi" w:hAnsi="Arial" w:cs="Arial"/>
          <w:color w:val="000000"/>
          <w:sz w:val="20"/>
        </w:rPr>
        <w:tab/>
        <w:t xml:space="preserve">We inherit Original Sin as part of human nature, but Baptism, in which we choose Christ (or he is chosen for us), forgives all our sins. Original Sin is the sin of the first man and woman, who disobeyed God’s command by choosing to follow their own will and so lost their original holiness and became subject to death, which is passed on to us. Because of this sin, the Church baptizes even those who haven’t committed personal sin—infants and young children. </w:t>
      </w:r>
    </w:p>
    <w:p w14:paraId="6267CD5D" w14:textId="77777777" w:rsidR="00DA33A6" w:rsidRPr="00DA33A6" w:rsidRDefault="00DA33A6" w:rsidP="00DA33A6">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DA33A6">
        <w:rPr>
          <w:rFonts w:ascii="Arial" w:eastAsiaTheme="minorHAnsi" w:hAnsi="Arial" w:cs="Arial"/>
          <w:color w:val="000000"/>
          <w:sz w:val="20"/>
        </w:rPr>
        <w:t>8.</w:t>
      </w:r>
      <w:r w:rsidRPr="00DA33A6">
        <w:rPr>
          <w:rFonts w:ascii="Arial" w:eastAsiaTheme="minorHAnsi" w:hAnsi="Arial" w:cs="Arial"/>
          <w:i/>
          <w:iCs/>
          <w:color w:val="000000"/>
          <w:sz w:val="20"/>
        </w:rPr>
        <w:tab/>
        <w:t>Who are the ordinary ministers of Baptism?</w:t>
      </w:r>
    </w:p>
    <w:p w14:paraId="433E5907" w14:textId="57D64E4A" w:rsidR="00DA33A6" w:rsidRDefault="00DA33A6"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color w:val="000000"/>
          <w:sz w:val="20"/>
        </w:rPr>
      </w:pPr>
      <w:r w:rsidRPr="00DA33A6">
        <w:rPr>
          <w:rFonts w:ascii="Arial" w:eastAsiaTheme="minorHAnsi" w:hAnsi="Arial" w:cs="Arial"/>
          <w:color w:val="000000"/>
          <w:sz w:val="20"/>
        </w:rPr>
        <w:tab/>
        <w:t>The ordinary ministers of Baptism are the bishop, the priest, and the deacon.</w:t>
      </w:r>
    </w:p>
    <w:p w14:paraId="538640B8" w14:textId="606DA736" w:rsidR="00E547FD" w:rsidRDefault="00E547FD"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color w:val="000000"/>
          <w:sz w:val="20"/>
        </w:rPr>
      </w:pPr>
    </w:p>
    <w:p w14:paraId="69B4B0AF" w14:textId="53EB2342" w:rsidR="00E547FD" w:rsidRDefault="00E547FD"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color w:val="000000"/>
          <w:sz w:val="20"/>
        </w:rPr>
      </w:pPr>
    </w:p>
    <w:p w14:paraId="7EB47436" w14:textId="6BDB48A1" w:rsidR="00E547FD" w:rsidRDefault="00E547FD"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color w:val="000000"/>
          <w:sz w:val="20"/>
        </w:rPr>
      </w:pPr>
    </w:p>
    <w:p w14:paraId="567E42FF" w14:textId="44DD09E0" w:rsidR="00E547FD" w:rsidRDefault="00E547FD"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color w:val="000000"/>
          <w:sz w:val="20"/>
        </w:rPr>
      </w:pPr>
    </w:p>
    <w:p w14:paraId="58F08989" w14:textId="5E74A135" w:rsidR="00E547FD" w:rsidRPr="006F218A" w:rsidRDefault="003D674F" w:rsidP="00E547FD">
      <w:pPr>
        <w:tabs>
          <w:tab w:val="right" w:pos="2160"/>
          <w:tab w:val="left" w:pos="2280"/>
        </w:tabs>
        <w:autoSpaceDE w:val="0"/>
        <w:autoSpaceDN w:val="0"/>
        <w:adjustRightInd w:val="0"/>
        <w:spacing w:before="60" w:line="276" w:lineRule="auto"/>
        <w:textAlignment w:val="center"/>
        <w:rPr>
          <w:rFonts w:ascii="Arial" w:eastAsiaTheme="minorHAnsi" w:hAnsi="Arial" w:cs="Arial"/>
          <w:color w:val="000000"/>
          <w:sz w:val="16"/>
          <w:szCs w:val="16"/>
        </w:rPr>
      </w:pPr>
      <w:r>
        <w:rPr>
          <w:rFonts w:ascii="Arial" w:hAnsi="Arial" w:cs="Arial"/>
          <w:sz w:val="16"/>
          <w:szCs w:val="16"/>
        </w:rPr>
        <w:t>(</w:t>
      </w:r>
      <w:r w:rsidR="00E547FD" w:rsidRPr="006F218A">
        <w:rPr>
          <w:rFonts w:ascii="Arial" w:hAnsi="Arial" w:cs="Arial"/>
          <w:sz w:val="16"/>
          <w:szCs w:val="16"/>
        </w:rPr>
        <w:t xml:space="preserve">The quotation in </w:t>
      </w:r>
      <w:r w:rsidR="00E547FD">
        <w:rPr>
          <w:rFonts w:ascii="Arial" w:hAnsi="Arial" w:cs="Arial"/>
          <w:sz w:val="16"/>
          <w:szCs w:val="16"/>
        </w:rPr>
        <w:t>answer 3</w:t>
      </w:r>
      <w:r w:rsidR="00E547FD" w:rsidRPr="006F218A">
        <w:rPr>
          <w:rFonts w:ascii="Arial" w:hAnsi="Arial" w:cs="Arial"/>
          <w:sz w:val="16"/>
          <w:szCs w:val="16"/>
        </w:rPr>
        <w:t xml:space="preserve"> is from the English translation of the </w:t>
      </w:r>
      <w:r w:rsidR="00E547FD" w:rsidRPr="006F218A">
        <w:rPr>
          <w:rStyle w:val="Emphasis"/>
          <w:rFonts w:ascii="Arial" w:hAnsi="Arial" w:cs="Arial"/>
          <w:sz w:val="16"/>
          <w:szCs w:val="16"/>
        </w:rPr>
        <w:t>Catechism of the Catholic Church</w:t>
      </w:r>
      <w:r w:rsidR="00E547FD" w:rsidRPr="006F218A">
        <w:rPr>
          <w:rFonts w:ascii="Arial" w:hAnsi="Arial" w:cs="Arial"/>
          <w:sz w:val="16"/>
          <w:szCs w:val="16"/>
        </w:rPr>
        <w:t xml:space="preserve"> for use in the United States of America, second edition </w:t>
      </w:r>
      <w:r>
        <w:rPr>
          <w:rFonts w:ascii="Arial" w:hAnsi="Arial" w:cs="Arial"/>
          <w:i/>
          <w:iCs/>
          <w:sz w:val="16"/>
          <w:szCs w:val="16"/>
        </w:rPr>
        <w:t>[</w:t>
      </w:r>
      <w:r w:rsidR="00E547FD" w:rsidRPr="006F218A">
        <w:rPr>
          <w:rFonts w:ascii="Arial" w:hAnsi="Arial" w:cs="Arial"/>
          <w:i/>
          <w:iCs/>
          <w:sz w:val="16"/>
          <w:szCs w:val="16"/>
        </w:rPr>
        <w:t>CCC</w:t>
      </w:r>
      <w:r>
        <w:rPr>
          <w:rFonts w:ascii="Arial" w:hAnsi="Arial" w:cs="Arial"/>
          <w:i/>
          <w:iCs/>
          <w:sz w:val="16"/>
          <w:szCs w:val="16"/>
        </w:rPr>
        <w:t>]</w:t>
      </w:r>
      <w:r w:rsidR="00E547FD" w:rsidRPr="006F218A">
        <w:rPr>
          <w:rFonts w:ascii="Arial" w:hAnsi="Arial" w:cs="Arial"/>
          <w:i/>
          <w:iCs/>
          <w:sz w:val="16"/>
          <w:szCs w:val="16"/>
        </w:rPr>
        <w:t>,</w:t>
      </w:r>
      <w:r w:rsidR="00E547FD" w:rsidRPr="006F218A">
        <w:rPr>
          <w:rFonts w:ascii="Arial" w:hAnsi="Arial" w:cs="Arial"/>
          <w:sz w:val="16"/>
          <w:szCs w:val="16"/>
        </w:rPr>
        <w:t xml:space="preserve"> n</w:t>
      </w:r>
      <w:r w:rsidR="003D6059">
        <w:rPr>
          <w:rFonts w:ascii="Arial" w:hAnsi="Arial" w:cs="Arial"/>
          <w:sz w:val="16"/>
          <w:szCs w:val="16"/>
        </w:rPr>
        <w:t>o.</w:t>
      </w:r>
      <w:r w:rsidR="00E547FD" w:rsidRPr="006F218A">
        <w:rPr>
          <w:rFonts w:ascii="Arial" w:hAnsi="Arial" w:cs="Arial"/>
          <w:sz w:val="16"/>
          <w:szCs w:val="16"/>
        </w:rPr>
        <w:t xml:space="preserve"> </w:t>
      </w:r>
      <w:r w:rsidR="00E547FD">
        <w:rPr>
          <w:rFonts w:ascii="Arial" w:hAnsi="Arial" w:cs="Arial"/>
          <w:sz w:val="16"/>
          <w:szCs w:val="16"/>
        </w:rPr>
        <w:t>1284</w:t>
      </w:r>
      <w:r w:rsidR="00E547FD" w:rsidRPr="006F218A">
        <w:rPr>
          <w:rFonts w:ascii="Arial" w:hAnsi="Arial" w:cs="Arial"/>
          <w:sz w:val="16"/>
          <w:szCs w:val="16"/>
        </w:rPr>
        <w:t xml:space="preserve">. Copyright © 1994 by the United States Catholic Conference, Inc.—Libreria Editrice Vaticana </w:t>
      </w:r>
      <w:r>
        <w:rPr>
          <w:rFonts w:ascii="Arial" w:hAnsi="Arial" w:cs="Arial"/>
          <w:sz w:val="16"/>
          <w:szCs w:val="16"/>
        </w:rPr>
        <w:t>[</w:t>
      </w:r>
      <w:r w:rsidR="00E547FD" w:rsidRPr="006F218A">
        <w:rPr>
          <w:rFonts w:ascii="Arial" w:hAnsi="Arial" w:cs="Arial"/>
          <w:sz w:val="16"/>
          <w:szCs w:val="16"/>
        </w:rPr>
        <w:t>LEV</w:t>
      </w:r>
      <w:r>
        <w:rPr>
          <w:rFonts w:ascii="Arial" w:hAnsi="Arial" w:cs="Arial"/>
          <w:sz w:val="16"/>
          <w:szCs w:val="16"/>
        </w:rPr>
        <w:t>]</w:t>
      </w:r>
      <w:r w:rsidR="00E547FD" w:rsidRPr="006F218A">
        <w:rPr>
          <w:rFonts w:ascii="Arial" w:hAnsi="Arial" w:cs="Arial"/>
          <w:sz w:val="16"/>
          <w:szCs w:val="16"/>
        </w:rPr>
        <w:t xml:space="preserve">. English translation of the </w:t>
      </w:r>
      <w:r w:rsidR="00E547FD" w:rsidRPr="006F218A">
        <w:rPr>
          <w:rFonts w:ascii="Arial" w:hAnsi="Arial" w:cs="Arial"/>
          <w:i/>
          <w:sz w:val="16"/>
          <w:szCs w:val="16"/>
        </w:rPr>
        <w:t>Catechism of the Catholic Church: Modifications from the Editio Typica</w:t>
      </w:r>
      <w:r w:rsidR="00E547FD" w:rsidRPr="006F218A">
        <w:rPr>
          <w:rFonts w:ascii="Arial" w:hAnsi="Arial" w:cs="Arial"/>
          <w:sz w:val="16"/>
          <w:szCs w:val="16"/>
        </w:rPr>
        <w:t xml:space="preserve"> copyright © 1997 by the United States Catholic Conference, Inc.—LEV.</w:t>
      </w:r>
      <w:r>
        <w:rPr>
          <w:rFonts w:ascii="Arial" w:hAnsi="Arial" w:cs="Arial"/>
          <w:sz w:val="16"/>
          <w:szCs w:val="16"/>
        </w:rPr>
        <w:t>)</w:t>
      </w:r>
    </w:p>
    <w:p w14:paraId="6ED0BD06" w14:textId="77777777" w:rsidR="00E547FD" w:rsidRPr="00DA33A6" w:rsidRDefault="00E547FD" w:rsidP="00A00773">
      <w:pPr>
        <w:tabs>
          <w:tab w:val="right" w:pos="2160"/>
          <w:tab w:val="left" w:pos="2280"/>
        </w:tabs>
        <w:suppressAutoHyphens/>
        <w:autoSpaceDE w:val="0"/>
        <w:autoSpaceDN w:val="0"/>
        <w:adjustRightInd w:val="0"/>
        <w:spacing w:before="60" w:line="276" w:lineRule="auto"/>
        <w:ind w:left="274" w:hanging="270"/>
        <w:textAlignment w:val="center"/>
        <w:rPr>
          <w:rFonts w:ascii="Arial" w:eastAsiaTheme="minorHAnsi" w:hAnsi="Arial" w:cs="Arial"/>
          <w:color w:val="000000"/>
          <w:sz w:val="20"/>
        </w:rPr>
      </w:pPr>
    </w:p>
    <w:p w14:paraId="0533B7E1" w14:textId="7B3F5A82" w:rsidR="00FE3E65" w:rsidRDefault="00FE3E65" w:rsidP="00DA33A6">
      <w:pPr>
        <w:spacing w:line="276" w:lineRule="auto"/>
        <w:rPr>
          <w:rFonts w:ascii="Arial" w:hAnsi="Arial" w:cs="Arial"/>
          <w:sz w:val="20"/>
        </w:rPr>
      </w:pPr>
    </w:p>
    <w:sectPr w:rsidR="00FE3E6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24E4B67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547FD">
                                <w:rPr>
                                  <w:rFonts w:ascii="Arial" w:hAnsi="Arial" w:cs="Arial"/>
                                  <w:color w:val="000000"/>
                                  <w:sz w:val="18"/>
                                  <w:szCs w:val="18"/>
                                </w:rPr>
                                <w:t>006919</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24E4B67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547FD">
                          <w:rPr>
                            <w:rFonts w:ascii="Arial" w:hAnsi="Arial" w:cs="Arial"/>
                            <w:color w:val="000000"/>
                            <w:sz w:val="18"/>
                            <w:szCs w:val="18"/>
                          </w:rPr>
                          <w:t>006919</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65E7D2B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41220">
                            <w:rPr>
                              <w:rFonts w:ascii="Arial" w:hAnsi="Arial" w:cs="Arial"/>
                              <w:color w:val="000000"/>
                              <w:sz w:val="18"/>
                              <w:szCs w:val="18"/>
                            </w:rPr>
                            <w:t>00</w:t>
                          </w:r>
                          <w:r w:rsidR="00E547FD">
                            <w:rPr>
                              <w:rFonts w:ascii="Arial" w:hAnsi="Arial" w:cs="Arial"/>
                              <w:color w:val="000000"/>
                              <w:sz w:val="18"/>
                              <w:szCs w:val="18"/>
                            </w:rPr>
                            <w:t>6919</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65E7D2B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41220">
                      <w:rPr>
                        <w:rFonts w:ascii="Arial" w:hAnsi="Arial" w:cs="Arial"/>
                        <w:color w:val="000000"/>
                        <w:sz w:val="18"/>
                        <w:szCs w:val="18"/>
                      </w:rPr>
                      <w:t>00</w:t>
                    </w:r>
                    <w:r w:rsidR="00E547FD">
                      <w:rPr>
                        <w:rFonts w:ascii="Arial" w:hAnsi="Arial" w:cs="Arial"/>
                        <w:color w:val="000000"/>
                        <w:sz w:val="18"/>
                        <w:szCs w:val="18"/>
                      </w:rPr>
                      <w:t>6919</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0806D2EE" w:rsidR="00FE5D24" w:rsidRPr="00634278" w:rsidRDefault="00B55594" w:rsidP="00634278">
    <w:pPr>
      <w:pStyle w:val="A-Header-articletitlepage2"/>
    </w:pPr>
    <w:r>
      <w:t xml:space="preserve">Chapter </w:t>
    </w:r>
    <w:r w:rsidR="00DA33A6">
      <w:t>3</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33376"/>
    <w:multiLevelType w:val="hybridMultilevel"/>
    <w:tmpl w:val="E9A40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586E3B"/>
    <w:multiLevelType w:val="hybridMultilevel"/>
    <w:tmpl w:val="480415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13"/>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1MDGwNLEwsTA3NTZU0lEKTi0uzszPAykwrAUAxVcScSwAAAA="/>
  </w:docVars>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D6059"/>
    <w:rsid w:val="003D674F"/>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05E5B"/>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2B37"/>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4004"/>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77E70"/>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773"/>
    <w:rsid w:val="00A00D1F"/>
    <w:rsid w:val="00A06293"/>
    <w:rsid w:val="00A072A2"/>
    <w:rsid w:val="00A07FF7"/>
    <w:rsid w:val="00A13B86"/>
    <w:rsid w:val="00A15418"/>
    <w:rsid w:val="00A21D9F"/>
    <w:rsid w:val="00A227F9"/>
    <w:rsid w:val="00A234BF"/>
    <w:rsid w:val="00A238C6"/>
    <w:rsid w:val="00A23D91"/>
    <w:rsid w:val="00A2595F"/>
    <w:rsid w:val="00A37CCC"/>
    <w:rsid w:val="00A41220"/>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15D0"/>
    <w:rsid w:val="00DA33A6"/>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47FD"/>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DA33A6"/>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DA33A6"/>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 w:type="character" w:styleId="Emphasis">
    <w:name w:val="Emphasis"/>
    <w:uiPriority w:val="99"/>
    <w:qFormat/>
    <w:locked/>
    <w:rsid w:val="00E547F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2</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185</cp:revision>
  <cp:lastPrinted>2018-04-06T18:09:00Z</cp:lastPrinted>
  <dcterms:created xsi:type="dcterms:W3CDTF">2011-05-03T23:25:00Z</dcterms:created>
  <dcterms:modified xsi:type="dcterms:W3CDTF">2021-01-12T17:46:00Z</dcterms:modified>
</cp:coreProperties>
</file>